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67" w:rsidRDefault="00270967" w:rsidP="00270967">
      <w:pPr>
        <w:spacing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KLAUZULA INFORMACYJNA</w:t>
      </w:r>
    </w:p>
    <w:p w:rsidR="00270967" w:rsidRDefault="00270967" w:rsidP="00270967">
      <w:pPr>
        <w:spacing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(Dodatek osłonowy)</w:t>
      </w:r>
    </w:p>
    <w:p w:rsidR="00270967" w:rsidRDefault="00270967" w:rsidP="0027096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 podstawie art. 13 ust. 1 i 2 rozporządzenia Parlamentu Europejskiego i Rady (UE) 2016/679 </w:t>
      </w:r>
      <w:r>
        <w:rPr>
          <w:rFonts w:ascii="Times New Roman" w:hAnsi="Times New Roman"/>
          <w:sz w:val="20"/>
          <w:szCs w:val="20"/>
        </w:rPr>
        <w:br/>
        <w:t>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270967" w:rsidRDefault="00270967" w:rsidP="00270967">
      <w:pPr>
        <w:numPr>
          <w:ilvl w:val="0"/>
          <w:numId w:val="1"/>
        </w:numPr>
        <w:autoSpaceDN w:val="0"/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Admini</w:t>
      </w:r>
      <w:r>
        <w:rPr>
          <w:rFonts w:ascii="Times New Roman" w:eastAsia="Times New Roman" w:hAnsi="Times New Roman"/>
          <w:sz w:val="20"/>
          <w:szCs w:val="20"/>
        </w:rPr>
        <w:t xml:space="preserve">stratorem Pani/Pana danych jest Miejsko-Gminny Ośrodek Pomocy Społecznej w Mogielnicy </w:t>
      </w:r>
      <w:r w:rsidR="00CF26D6">
        <w:rPr>
          <w:rFonts w:ascii="Times New Roman" w:eastAsia="Times New Roman" w:hAnsi="Times New Roman"/>
          <w:sz w:val="20"/>
          <w:szCs w:val="20"/>
        </w:rPr>
        <w:t xml:space="preserve">              </w:t>
      </w:r>
      <w:r>
        <w:rPr>
          <w:rFonts w:ascii="Times New Roman" w:eastAsia="Times New Roman" w:hAnsi="Times New Roman"/>
          <w:sz w:val="20"/>
          <w:szCs w:val="20"/>
        </w:rPr>
        <w:t>ul. Rynek 1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05-640 Mogielnica tel. kontaktowy: 48 663-51-</w:t>
      </w:r>
      <w:r w:rsidR="00CF26D6">
        <w:rPr>
          <w:rFonts w:ascii="Times New Roman" w:eastAsia="Times New Roman" w:hAnsi="Times New Roman"/>
          <w:sz w:val="20"/>
          <w:szCs w:val="20"/>
        </w:rPr>
        <w:t>49 e-mail: gops@mogielnica.pl</w:t>
      </w:r>
    </w:p>
    <w:p w:rsidR="00270967" w:rsidRDefault="00270967" w:rsidP="0027096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e-mail:</w:t>
      </w:r>
      <w:r w:rsidR="00CF26D6" w:rsidRPr="00CF26D6">
        <w:rPr>
          <w:rFonts w:ascii="Times New Roman" w:eastAsia="Times New Roman" w:hAnsi="Times New Roman"/>
          <w:sz w:val="20"/>
          <w:szCs w:val="20"/>
        </w:rPr>
        <w:t xml:space="preserve"> </w:t>
      </w:r>
      <w:r w:rsidR="00CF26D6">
        <w:rPr>
          <w:rFonts w:ascii="Times New Roman" w:eastAsia="Times New Roman" w:hAnsi="Times New Roman"/>
          <w:sz w:val="20"/>
          <w:szCs w:val="20"/>
        </w:rPr>
        <w:t xml:space="preserve"> gops@mogielnica.pl</w:t>
      </w:r>
      <w:r>
        <w:rPr>
          <w:rFonts w:ascii="Times New Roman" w:eastAsia="Times New Roman" w:hAnsi="Times New Roman"/>
          <w:sz w:val="20"/>
          <w:szCs w:val="20"/>
        </w:rPr>
        <w:t xml:space="preserve"> lub pisemnie pod adres Administratora.</w:t>
      </w:r>
    </w:p>
    <w:p w:rsidR="00270967" w:rsidRDefault="00270967" w:rsidP="0027096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Pani/Pana dane osobowe będą przetwarzane w celu przyznania dodatku osłonowego na podstawie 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ustawy z dnia 17 grudnia 2021 r. o dodatku osłonowym</w:t>
      </w:r>
      <w:r>
        <w:rPr>
          <w:rFonts w:ascii="Times New Roman" w:eastAsia="Times New Roman" w:hAnsi="Times New Roman"/>
          <w:sz w:val="20"/>
          <w:szCs w:val="20"/>
        </w:rPr>
        <w:t xml:space="preserve">. </w:t>
      </w:r>
    </w:p>
    <w:p w:rsidR="00270967" w:rsidRDefault="00270967" w:rsidP="0027096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Podstawą dopuszczalności przetwarzania danych jest art. 6 ust. 1 lit. c) RODO (przetwarzanie jest niezbędne do wypełnienia obowiązku prawnego ciążącego na administratorze)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 xml:space="preserve"> w związku z art. 2 ust 14 ustawy z dnia 17 grudnia 2021 r. o dodatku osłonowym (Dz.U. z 2022 r. poz</w:t>
      </w:r>
      <w:r w:rsidR="004600FF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 xml:space="preserve">. 1), w związku z art. </w:t>
      </w:r>
      <w:r w:rsidR="00EB4078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 xml:space="preserve">411 ust.10n pkt </w:t>
      </w:r>
      <w:bookmarkStart w:id="0" w:name="_GoBack"/>
      <w:bookmarkEnd w:id="0"/>
      <w:r w:rsidR="00EB4078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 xml:space="preserve">2 ustawy 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 xml:space="preserve">z dnia 27 kwietnia 2001 roku prawo ochrony środowiska (Dz.U. z 2021 r. poz. 1973 ze zm.), w związku z art. 29 ustawy </w:t>
      </w:r>
      <w:r>
        <w:rPr>
          <w:rFonts w:ascii="Times New Roman" w:eastAsia="Times New Roman" w:hAnsi="Times New Roman"/>
          <w:sz w:val="20"/>
          <w:szCs w:val="20"/>
        </w:rPr>
        <w:t xml:space="preserve">z dnia 28 listopada 2003 r. o świadczeniach rodzinnych 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(Dz.U. z 2020 r. poz. 111 ze zm.).</w:t>
      </w:r>
    </w:p>
    <w:p w:rsidR="00270967" w:rsidRDefault="00270967" w:rsidP="0027096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Przetwarzanie danych osobowych jest wymogiem ustawowym. Osoby, których dane dotyczą są zobowiązane do ich podania przy składaniu wniosku o dodatek osłonowy. Nieprzekazanie danych osobowych skutkować będzie brakiem możliwości przyznania dodatku osłonowego. </w:t>
      </w:r>
    </w:p>
    <w:p w:rsidR="00270967" w:rsidRDefault="00270967" w:rsidP="0027096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Dane osobowe będą ujawniane osobom działającym z upoważnienia Administratora, mającym dostęp do danych i przetwarzającym je wyłącznie na polecenie Administratora, chyba że wymaga tego prawo UE lub prawo państwa członkowskiego. Odbiorcami będą </w:t>
      </w:r>
      <w:r>
        <w:rPr>
          <w:rFonts w:ascii="Times New Roman" w:eastAsia="Times New Roman" w:hAnsi="Times New Roman"/>
          <w:color w:val="555555"/>
          <w:sz w:val="20"/>
          <w:szCs w:val="20"/>
          <w:shd w:val="clear" w:color="auto" w:fill="FFFFFF"/>
        </w:rPr>
        <w:t>firma świadcząca outsourcing IT</w:t>
      </w:r>
      <w:r>
        <w:rPr>
          <w:rFonts w:ascii="Times New Roman" w:eastAsia="Times New Roman" w:hAnsi="Times New Roman"/>
          <w:sz w:val="20"/>
          <w:szCs w:val="20"/>
        </w:rPr>
        <w:t>, podmioty zapewniające ochronę danych osobowych i bezpieczeństwo IT.</w:t>
      </w:r>
    </w:p>
    <w:p w:rsidR="00270967" w:rsidRDefault="00270967" w:rsidP="0027096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Państwa dane osobowe będą przetwarzane przez okres niezbędny do realizacji w/w celu </w:t>
      </w:r>
      <w:r>
        <w:rPr>
          <w:rFonts w:ascii="Times New Roman" w:eastAsia="Times New Roman" w:hAnsi="Times New Roman"/>
          <w:sz w:val="20"/>
          <w:szCs w:val="20"/>
        </w:rPr>
        <w:br/>
        <w:t xml:space="preserve">z uwzględnieniem okresów przechowywania określonych w przepisach szczególnych, </w:t>
      </w:r>
      <w:r>
        <w:rPr>
          <w:rFonts w:ascii="Times New Roman" w:eastAsia="Times New Roman" w:hAnsi="Times New Roman"/>
          <w:sz w:val="20"/>
          <w:szCs w:val="20"/>
        </w:rPr>
        <w:br/>
        <w:t>w tym przepisów archiwalnych tj. 10 lat.</w:t>
      </w:r>
    </w:p>
    <w:p w:rsidR="00270967" w:rsidRDefault="00270967" w:rsidP="0027096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 związku z przetwarzaniem Pani/Pana danych osobowych, przysługują Państwu następujące prawa:</w:t>
      </w:r>
    </w:p>
    <w:p w:rsidR="00270967" w:rsidRDefault="00270967" w:rsidP="00270967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prawo dostępu do danych osobowych oraz otrzymania ich kopii;</w:t>
      </w:r>
    </w:p>
    <w:p w:rsidR="00270967" w:rsidRDefault="00270967" w:rsidP="00270967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prawo do sprostowania danych;</w:t>
      </w:r>
    </w:p>
    <w:p w:rsidR="00270967" w:rsidRDefault="00270967" w:rsidP="00270967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prawo do ograniczenia przetwarzania;</w:t>
      </w:r>
    </w:p>
    <w:p w:rsidR="00270967" w:rsidRDefault="00270967" w:rsidP="00270967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prawo do usunięcia danych, o ile znajdzie zastosowanie jedna z przesłanek z art. 17 ust. 1 RODO.</w:t>
      </w:r>
    </w:p>
    <w:p w:rsidR="00270967" w:rsidRPr="00CF26D6" w:rsidRDefault="00270967" w:rsidP="00CF26D6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Ma Pani/Pan prawo do złożenia skargi na niezgodne z prawem przetwarzanie danych osobowych do Prezesa Urzędu Ochrony Danych Osobowych (Urząd Ochrony Danych Osobowych, ul. Stawki 2, 00-193 Warszawa).</w:t>
      </w:r>
    </w:p>
    <w:p w:rsidR="00270967" w:rsidRDefault="00270967" w:rsidP="00270967">
      <w:pPr>
        <w:pStyle w:val="Akapitzlist"/>
        <w:spacing w:after="0" w:line="360" w:lineRule="auto"/>
        <w:ind w:left="4395"/>
        <w:jc w:val="both"/>
      </w:pPr>
      <w:r>
        <w:t>……………………………………………………………..</w:t>
      </w:r>
    </w:p>
    <w:p w:rsidR="00270967" w:rsidRDefault="00CF26D6" w:rsidP="00270967">
      <w:pPr>
        <w:pStyle w:val="Akapitzlist"/>
        <w:spacing w:after="0" w:line="360" w:lineRule="auto"/>
        <w:ind w:left="4395"/>
        <w:jc w:val="both"/>
      </w:pPr>
      <w:r>
        <w:t xml:space="preserve">                      </w:t>
      </w:r>
      <w:r w:rsidR="00270967">
        <w:t>Data i podpis</w:t>
      </w:r>
    </w:p>
    <w:p w:rsidR="00270967" w:rsidRDefault="00270967" w:rsidP="00270967"/>
    <w:p w:rsidR="00270967" w:rsidRDefault="00270967" w:rsidP="00270967"/>
    <w:p w:rsidR="00C3450B" w:rsidRPr="00270967" w:rsidRDefault="00C3450B" w:rsidP="00270967"/>
    <w:sectPr w:rsidR="00C3450B" w:rsidRPr="00270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D4227"/>
    <w:multiLevelType w:val="multilevel"/>
    <w:tmpl w:val="1CFD422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375A52"/>
    <w:multiLevelType w:val="multilevel"/>
    <w:tmpl w:val="73375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67"/>
    <w:rsid w:val="00270967"/>
    <w:rsid w:val="004600FF"/>
    <w:rsid w:val="008C74BC"/>
    <w:rsid w:val="00C3450B"/>
    <w:rsid w:val="00CF26D6"/>
    <w:rsid w:val="00EB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E349"/>
  <w15:chartTrackingRefBased/>
  <w15:docId w15:val="{786585D9-1CC5-4BE2-88CF-8C3282F9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967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0967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locked/>
    <w:rsid w:val="00270967"/>
  </w:style>
  <w:style w:type="paragraph" w:styleId="Akapitzlist">
    <w:name w:val="List Paragraph"/>
    <w:basedOn w:val="Normalny"/>
    <w:link w:val="AkapitzlistZnak"/>
    <w:qFormat/>
    <w:rsid w:val="00270967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6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SR1</dc:creator>
  <cp:keywords/>
  <dc:description/>
  <cp:lastModifiedBy>SR1</cp:lastModifiedBy>
  <cp:revision>2</cp:revision>
  <cp:lastPrinted>2022-01-10T08:19:00Z</cp:lastPrinted>
  <dcterms:created xsi:type="dcterms:W3CDTF">2022-01-10T08:21:00Z</dcterms:created>
  <dcterms:modified xsi:type="dcterms:W3CDTF">2022-01-10T08:21:00Z</dcterms:modified>
</cp:coreProperties>
</file>